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3D00"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b/>
          <w:bCs/>
          <w:color w:val="auto"/>
          <w:sz w:val="28"/>
          <w:szCs w:val="28"/>
        </w:rPr>
        <w:t>CGA NEWS</w:t>
      </w:r>
    </w:p>
    <w:p w14:paraId="719212A5"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(12-17-12)</w:t>
      </w:r>
    </w:p>
    <w:p w14:paraId="0BE2487E"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To:       CGA</w:t>
      </w:r>
    </w:p>
    <w:p w14:paraId="0303C9B1"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From:   A۰P۰L۰U Congressional and Governmental Affairs Staff</w:t>
      </w:r>
    </w:p>
    <w:p w14:paraId="435D3C74"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w:t>
      </w: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Reminder – CGA Monthly Call on Thursday, December 20 at 4 pm ET</w:t>
      </w:r>
    </w:p>
    <w:p w14:paraId="6AE50DF9"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 xml:space="preserve">No Agreement Yet to Prevent Fiscal Cliff and Sequestration; President’s FY14 Budget Delayed </w:t>
      </w:r>
    </w:p>
    <w:p w14:paraId="70560682"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Legislative Activities of Interest this Week</w:t>
      </w:r>
    </w:p>
    <w:p w14:paraId="2F44AF93"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w:hAnsi="Times" w:cs="Times New Roman"/>
          <w:color w:val="auto"/>
          <w:sz w:val="20"/>
          <w:szCs w:val="20"/>
        </w:rPr>
        <w:t> </w:t>
      </w: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Reminder – CGA Monthly Call on Thursday, December 20 at 4 pm ET</w:t>
      </w:r>
    </w:p>
    <w:p w14:paraId="7910681A"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The monthly CGA call for December is scheduled for this Thursday, December 20th at 4 PM ET.  An agenda will be sent out later this week. For those calling in, please use phone number: 424-203-8400 Access code: 104682#.</w:t>
      </w:r>
      <w:r w:rsidRPr="00953FE5">
        <w:rPr>
          <w:rFonts w:ascii="Times New Roman" w:hAnsi="Times New Roman" w:cs="Times New Roman"/>
          <w:b/>
          <w:bCs/>
          <w:color w:val="auto"/>
        </w:rPr>
        <w:t xml:space="preserve"> </w:t>
      </w:r>
    </w:p>
    <w:p w14:paraId="05769526"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b/>
          <w:bCs/>
          <w:color w:val="auto"/>
        </w:rPr>
        <w:t> </w:t>
      </w:r>
      <w:r w:rsidRPr="00953FE5">
        <w:rPr>
          <w:rFonts w:ascii="Times New Roman" w:hAnsi="Times New Roman" w:cs="Times New Roman"/>
          <w:color w:val="auto"/>
        </w:rPr>
        <w:t>CGA Members in DC on Thursday are welcome to join in-person at the APLU offices at 1307 New York Ave., NW, Suite 400, Washington, DC 20005.</w:t>
      </w:r>
    </w:p>
    <w:p w14:paraId="31449544"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w:hAnsi="Times" w:cs="Times New Roman"/>
          <w:color w:val="auto"/>
          <w:sz w:val="20"/>
          <w:szCs w:val="20"/>
        </w:rPr>
        <w:t>  </w:t>
      </w: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 xml:space="preserve">No Agreement Yet to Prevent Fiscal Cliff and Sequestration; President’s FY14 Budget Delayed </w:t>
      </w:r>
    </w:p>
    <w:p w14:paraId="2F1F2FF7"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w:hAnsi="Times" w:cs="Times New Roman"/>
          <w:color w:val="auto"/>
          <w:sz w:val="20"/>
          <w:szCs w:val="20"/>
        </w:rPr>
        <w:t> </w:t>
      </w:r>
      <w:r w:rsidRPr="00953FE5">
        <w:rPr>
          <w:rFonts w:ascii="Times New Roman" w:hAnsi="Times New Roman" w:cs="Times New Roman"/>
          <w:color w:val="auto"/>
        </w:rPr>
        <w:t xml:space="preserve">As you likely know, there is no deal yet between the White House and Congress to avoid the fiscal cliff. President </w:t>
      </w:r>
      <w:bookmarkStart w:id="0" w:name="_GoBack"/>
      <w:bookmarkEnd w:id="0"/>
      <w:r w:rsidRPr="00953FE5">
        <w:rPr>
          <w:rFonts w:ascii="Times New Roman" w:hAnsi="Times New Roman" w:cs="Times New Roman"/>
          <w:color w:val="auto"/>
        </w:rPr>
        <w:t>Obama and House Speaker John Boehner (R-OH) met again this morning and while there were a few optimistic reports from that meeting, no agreement has been announced.  Senate Majority Leader Harry Reid (D-NV) announced today that he expects that the Senate will likely reconvene on December 26</w:t>
      </w:r>
      <w:r w:rsidRPr="00953FE5">
        <w:rPr>
          <w:rFonts w:ascii="Times New Roman" w:hAnsi="Times New Roman" w:cs="Times New Roman"/>
          <w:color w:val="auto"/>
          <w:vertAlign w:val="superscript"/>
        </w:rPr>
        <w:t>th</w:t>
      </w:r>
      <w:r w:rsidRPr="00953FE5">
        <w:rPr>
          <w:rFonts w:ascii="Times New Roman" w:hAnsi="Times New Roman" w:cs="Times New Roman"/>
          <w:color w:val="auto"/>
        </w:rPr>
        <w:t>.  </w:t>
      </w:r>
    </w:p>
    <w:p w14:paraId="5A7FDD89"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xml:space="preserve"> News outlets confirmed today that the White House Office of Management and Budget (OMB) has delayed the FY 2014 budget process. The President’s FY14 budget release may be pushed into March of 2013. </w:t>
      </w:r>
    </w:p>
    <w:p w14:paraId="7662C38F"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w:t>
      </w:r>
      <w:r w:rsidRPr="00953FE5">
        <w:rPr>
          <w:rFonts w:ascii="Symbol" w:hAnsi="Symbol" w:cs="Times New Roman"/>
          <w:color w:val="auto"/>
        </w:rPr>
        <w:t></w:t>
      </w:r>
      <w:r w:rsidRPr="00953FE5">
        <w:rPr>
          <w:rFonts w:ascii="Times New Roman" w:hAnsi="Times New Roman" w:cs="Times New Roman"/>
          <w:color w:val="auto"/>
          <w:sz w:val="14"/>
          <w:szCs w:val="14"/>
        </w:rPr>
        <w:t xml:space="preserve">                     </w:t>
      </w:r>
      <w:r w:rsidRPr="00953FE5">
        <w:rPr>
          <w:rFonts w:ascii="Times" w:hAnsi="Times" w:cs="Times New Roman"/>
          <w:color w:val="auto"/>
        </w:rPr>
        <w:t>Legislative Activities of Interest this Week</w:t>
      </w:r>
    </w:p>
    <w:p w14:paraId="45F52947"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w:t>
      </w:r>
      <w:r w:rsidRPr="00953FE5">
        <w:rPr>
          <w:rFonts w:ascii="Times New Roman" w:hAnsi="Times New Roman" w:cs="Times New Roman"/>
          <w:color w:val="auto"/>
          <w:u w:val="single"/>
        </w:rPr>
        <w:t>Floor Activities</w:t>
      </w:r>
    </w:p>
    <w:p w14:paraId="693D6B06"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New Roman" w:hAnsi="Times New Roman" w:cs="Times New Roman"/>
          <w:color w:val="auto"/>
        </w:rPr>
        <w:t xml:space="preserve"> The Senate reconvened this afternoon and will begin consideration of HR 1, the </w:t>
      </w:r>
      <w:proofErr w:type="spellStart"/>
      <w:r w:rsidRPr="00953FE5">
        <w:rPr>
          <w:rFonts w:ascii="Times New Roman" w:hAnsi="Times New Roman" w:cs="Times New Roman"/>
          <w:color w:val="auto"/>
        </w:rPr>
        <w:t>superstorm</w:t>
      </w:r>
      <w:proofErr w:type="spellEnd"/>
      <w:r w:rsidRPr="00953FE5">
        <w:rPr>
          <w:rFonts w:ascii="Times New Roman" w:hAnsi="Times New Roman" w:cs="Times New Roman"/>
          <w:color w:val="auto"/>
        </w:rPr>
        <w:t xml:space="preserve"> Sandy disaster relief legislative package. On Thursday, the House is scheduled to consider the conference report on HR 4310, the FY 2013 Defense Authorization bill. </w:t>
      </w:r>
    </w:p>
    <w:p w14:paraId="743FA409" w14:textId="77777777" w:rsidR="00953FE5" w:rsidRPr="00953FE5" w:rsidRDefault="00953FE5" w:rsidP="00953FE5">
      <w:pPr>
        <w:spacing w:before="100" w:beforeAutospacing="1" w:after="100" w:afterAutospacing="1"/>
        <w:rPr>
          <w:rFonts w:ascii="Times" w:hAnsi="Times" w:cs="Times New Roman"/>
          <w:color w:val="auto"/>
          <w:sz w:val="20"/>
          <w:szCs w:val="20"/>
        </w:rPr>
      </w:pPr>
      <w:r w:rsidRPr="00953FE5">
        <w:rPr>
          <w:rFonts w:ascii="Times" w:hAnsi="Times" w:cs="Times New Roman"/>
          <w:color w:val="auto"/>
          <w:sz w:val="20"/>
          <w:szCs w:val="20"/>
        </w:rPr>
        <w:t>   </w:t>
      </w:r>
    </w:p>
    <w:p w14:paraId="4884EBD3" w14:textId="77777777" w:rsidR="00953FE5" w:rsidRPr="00953FE5" w:rsidRDefault="00953FE5" w:rsidP="00953FE5">
      <w:pPr>
        <w:spacing w:before="100" w:beforeAutospacing="1" w:after="100" w:afterAutospacing="1"/>
        <w:jc w:val="center"/>
        <w:rPr>
          <w:rFonts w:ascii="Times" w:hAnsi="Times" w:cs="Times New Roman"/>
          <w:color w:val="auto"/>
          <w:sz w:val="20"/>
          <w:szCs w:val="20"/>
        </w:rPr>
      </w:pPr>
      <w:r w:rsidRPr="00953FE5">
        <w:rPr>
          <w:rFonts w:ascii="Times" w:hAnsi="Times" w:cs="Times New Roman"/>
          <w:color w:val="auto"/>
          <w:sz w:val="16"/>
          <w:szCs w:val="16"/>
        </w:rPr>
        <w:t>Association of Public and Land-grant Universities (APLU)</w:t>
      </w:r>
    </w:p>
    <w:p w14:paraId="2E57CF8D" w14:textId="77777777" w:rsidR="00D04DB4" w:rsidRPr="00953FE5" w:rsidRDefault="00953FE5" w:rsidP="00B03AA9">
      <w:pPr>
        <w:spacing w:before="100" w:beforeAutospacing="1" w:after="100" w:afterAutospacing="1"/>
        <w:jc w:val="center"/>
      </w:pPr>
      <w:r w:rsidRPr="00953FE5">
        <w:rPr>
          <w:rFonts w:ascii="Times" w:hAnsi="Times" w:cs="Times New Roman"/>
          <w:color w:val="auto"/>
          <w:sz w:val="16"/>
          <w:szCs w:val="16"/>
        </w:rPr>
        <w:t xml:space="preserve">Follow us on Twitter: </w:t>
      </w:r>
      <w:r w:rsidRPr="00953FE5">
        <w:rPr>
          <w:rFonts w:ascii="Times" w:hAnsi="Times" w:cs="Times New Roman"/>
          <w:color w:val="auto"/>
          <w:sz w:val="16"/>
          <w:szCs w:val="16"/>
        </w:rPr>
        <w:fldChar w:fldCharType="begin"/>
      </w:r>
      <w:r w:rsidRPr="00953FE5">
        <w:rPr>
          <w:rFonts w:ascii="Times" w:hAnsi="Times" w:cs="Times New Roman"/>
          <w:color w:val="auto"/>
          <w:sz w:val="16"/>
          <w:szCs w:val="16"/>
        </w:rPr>
        <w:instrText xml:space="preserve"> HYPERLINK "https://twitter.com/APLU_GovAffairs" \t "_blank" </w:instrText>
      </w:r>
      <w:r w:rsidRPr="00953FE5">
        <w:rPr>
          <w:rFonts w:ascii="Times" w:hAnsi="Times" w:cs="Times New Roman"/>
          <w:color w:val="auto"/>
          <w:sz w:val="16"/>
          <w:szCs w:val="16"/>
        </w:rPr>
      </w:r>
      <w:r w:rsidRPr="00953FE5">
        <w:rPr>
          <w:rFonts w:ascii="Times" w:hAnsi="Times" w:cs="Times New Roman"/>
          <w:color w:val="auto"/>
          <w:sz w:val="16"/>
          <w:szCs w:val="16"/>
        </w:rPr>
        <w:fldChar w:fldCharType="separate"/>
      </w:r>
      <w:r w:rsidRPr="00953FE5">
        <w:rPr>
          <w:rFonts w:ascii="Times" w:hAnsi="Times" w:cs="Times New Roman"/>
          <w:color w:val="0000FF"/>
          <w:sz w:val="16"/>
          <w:szCs w:val="16"/>
          <w:u w:val="single"/>
        </w:rPr>
        <w:t>@</w:t>
      </w:r>
      <w:proofErr w:type="spellStart"/>
      <w:r w:rsidRPr="00953FE5">
        <w:rPr>
          <w:rFonts w:ascii="Times" w:hAnsi="Times" w:cs="Times New Roman"/>
          <w:color w:val="0000FF"/>
          <w:sz w:val="16"/>
          <w:szCs w:val="16"/>
          <w:u w:val="single"/>
        </w:rPr>
        <w:t>APLU_GovAffairs</w:t>
      </w:r>
      <w:proofErr w:type="spellEnd"/>
      <w:r w:rsidRPr="00953FE5">
        <w:rPr>
          <w:rFonts w:ascii="Times" w:hAnsi="Times" w:cs="Times New Roman"/>
          <w:color w:val="auto"/>
          <w:sz w:val="16"/>
          <w:szCs w:val="16"/>
        </w:rPr>
        <w:fldChar w:fldCharType="end"/>
      </w:r>
    </w:p>
    <w:sectPr w:rsidR="00D04DB4" w:rsidRPr="00953FE5" w:rsidSect="00B03AA9">
      <w:pgSz w:w="12240" w:h="15840"/>
      <w:pgMar w:top="54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26"/>
    <w:rsid w:val="002B35CC"/>
    <w:rsid w:val="007A4A26"/>
    <w:rsid w:val="00953FE5"/>
    <w:rsid w:val="00B03AA9"/>
    <w:rsid w:val="00B03FE5"/>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EE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26"/>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953F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26"/>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953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96">
      <w:bodyDiv w:val="1"/>
      <w:marLeft w:val="0"/>
      <w:marRight w:val="0"/>
      <w:marTop w:val="0"/>
      <w:marBottom w:val="0"/>
      <w:divBdr>
        <w:top w:val="none" w:sz="0" w:space="0" w:color="auto"/>
        <w:left w:val="none" w:sz="0" w:space="0" w:color="auto"/>
        <w:bottom w:val="none" w:sz="0" w:space="0" w:color="auto"/>
        <w:right w:val="none" w:sz="0" w:space="0" w:color="auto"/>
      </w:divBdr>
    </w:div>
    <w:div w:id="1043822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3</cp:revision>
  <dcterms:created xsi:type="dcterms:W3CDTF">2012-12-19T12:43:00Z</dcterms:created>
  <dcterms:modified xsi:type="dcterms:W3CDTF">2012-12-19T12:45:00Z</dcterms:modified>
</cp:coreProperties>
</file>